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A7" w:rsidRPr="00304F9F" w:rsidRDefault="00407FA7" w:rsidP="00407FA7">
      <w:pPr>
        <w:jc w:val="both"/>
        <w:rPr>
          <w:rFonts w:cs="Arial"/>
        </w:rPr>
      </w:pPr>
      <w:bookmarkStart w:id="0" w:name="body"/>
    </w:p>
    <w:p w:rsidR="00407FA7" w:rsidRPr="00304F9F" w:rsidRDefault="00407FA7" w:rsidP="007138F8">
      <w:pPr>
        <w:jc w:val="center"/>
        <w:rPr>
          <w:rFonts w:cs="Arial"/>
          <w:b/>
        </w:rPr>
      </w:pPr>
      <w:r w:rsidRPr="00304F9F">
        <w:rPr>
          <w:rFonts w:cs="Arial"/>
          <w:b/>
        </w:rPr>
        <w:t>GENERAL POWER OF ATTORNEY</w:t>
      </w:r>
    </w:p>
    <w:p w:rsidR="00407FA7" w:rsidRPr="00304F9F" w:rsidRDefault="00407FA7" w:rsidP="00407FA7">
      <w:pPr>
        <w:jc w:val="both"/>
        <w:rPr>
          <w:rFonts w:cs="Arial"/>
        </w:rPr>
      </w:pPr>
    </w:p>
    <w:p w:rsidR="00383993" w:rsidRPr="00304F9F" w:rsidRDefault="00383993" w:rsidP="00407FA7">
      <w:pPr>
        <w:jc w:val="both"/>
        <w:rPr>
          <w:rFonts w:cs="Arial"/>
        </w:rPr>
      </w:pPr>
    </w:p>
    <w:p w:rsidR="00407FA7" w:rsidRPr="00304F9F" w:rsidRDefault="00647350" w:rsidP="00407FA7">
      <w:pPr>
        <w:jc w:val="both"/>
        <w:rPr>
          <w:rFonts w:cs="Arial"/>
          <w:b/>
        </w:rPr>
      </w:pPr>
      <w:r w:rsidRPr="00304F9F">
        <w:rPr>
          <w:rFonts w:cs="Arial"/>
          <w:b/>
        </w:rPr>
        <w:t xml:space="preserve">Part 1 </w:t>
      </w:r>
      <w:r w:rsidR="00407FA7" w:rsidRPr="00304F9F">
        <w:rPr>
          <w:rFonts w:cs="Arial"/>
          <w:b/>
        </w:rPr>
        <w:t>General</w:t>
      </w:r>
    </w:p>
    <w:p w:rsidR="00407FA7" w:rsidRPr="00304F9F" w:rsidRDefault="00407FA7" w:rsidP="00407FA7">
      <w:pPr>
        <w:jc w:val="both"/>
        <w:rPr>
          <w:rFonts w:cs="Arial"/>
        </w:rPr>
      </w:pPr>
    </w:p>
    <w:p w:rsidR="00304F9F" w:rsidRPr="00304F9F" w:rsidRDefault="00407FA7" w:rsidP="00383993">
      <w:pPr>
        <w:tabs>
          <w:tab w:val="left" w:pos="5220"/>
          <w:tab w:val="left" w:pos="8280"/>
        </w:tabs>
        <w:jc w:val="both"/>
        <w:rPr>
          <w:rFonts w:cs="Arial"/>
        </w:rPr>
      </w:pPr>
      <w:r w:rsidRPr="00304F9F">
        <w:rPr>
          <w:rFonts w:cs="Arial"/>
        </w:rPr>
        <w:t>This powe</w:t>
      </w:r>
      <w:r w:rsidR="00304F9F" w:rsidRPr="00304F9F">
        <w:rPr>
          <w:rFonts w:cs="Arial"/>
        </w:rPr>
        <w:t xml:space="preserve">r of attorney is made on the          </w:t>
      </w:r>
      <w:r w:rsidRPr="00304F9F">
        <w:rPr>
          <w:rFonts w:cs="Arial"/>
        </w:rPr>
        <w:t xml:space="preserve">day of </w:t>
      </w:r>
      <w:r w:rsidRPr="00304F9F">
        <w:rPr>
          <w:rFonts w:cs="Arial"/>
          <w:noProof/>
        </w:rPr>
        <w:t xml:space="preserve"> </w:t>
      </w:r>
      <w:r w:rsidR="00383993" w:rsidRPr="00304F9F">
        <w:rPr>
          <w:rFonts w:cs="Arial"/>
          <w:noProof/>
        </w:rPr>
        <w:t xml:space="preserve">  </w:t>
      </w:r>
      <w:r w:rsidRPr="00304F9F">
        <w:rPr>
          <w:rFonts w:cs="Arial"/>
        </w:rPr>
        <w:t xml:space="preserve"> </w:t>
      </w:r>
      <w:r w:rsidR="002A42FD">
        <w:rPr>
          <w:rFonts w:cs="Arial"/>
        </w:rPr>
        <w:t xml:space="preserve">,          </w:t>
      </w:r>
      <w:r w:rsidR="00304F9F" w:rsidRPr="00304F9F">
        <w:rPr>
          <w:rFonts w:cs="Arial"/>
        </w:rPr>
        <w:t xml:space="preserve"> </w:t>
      </w:r>
      <w:r w:rsidRPr="00304F9F">
        <w:rPr>
          <w:rFonts w:cs="Arial"/>
        </w:rPr>
        <w:t>by</w:t>
      </w:r>
      <w:r w:rsidR="00304F9F" w:rsidRPr="00304F9F">
        <w:rPr>
          <w:rFonts w:cs="Arial"/>
        </w:rPr>
        <w:t>-</w:t>
      </w:r>
    </w:p>
    <w:p w:rsidR="00304F9F" w:rsidRPr="00304F9F" w:rsidRDefault="00304F9F" w:rsidP="00383993">
      <w:pPr>
        <w:tabs>
          <w:tab w:val="left" w:pos="5220"/>
          <w:tab w:val="left" w:pos="8280"/>
        </w:tabs>
        <w:jc w:val="both"/>
        <w:rPr>
          <w:rFonts w:cs="Arial"/>
          <w:b/>
        </w:rPr>
      </w:pPr>
    </w:p>
    <w:p w:rsidR="00407FA7" w:rsidRPr="00304F9F" w:rsidRDefault="00592B7B" w:rsidP="00383993">
      <w:pPr>
        <w:tabs>
          <w:tab w:val="left" w:pos="5220"/>
          <w:tab w:val="left" w:pos="8280"/>
        </w:tabs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="00304F9F" w:rsidRPr="00304F9F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="00407FA7" w:rsidRPr="00304F9F">
        <w:rPr>
          <w:rFonts w:cs="Arial"/>
          <w:b/>
          <w:noProof/>
        </w:rPr>
        <w:t xml:space="preserve"> </w:t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 w:rsidR="00407FA7" w:rsidRPr="00304F9F">
        <w:rPr>
          <w:rFonts w:cs="Arial"/>
        </w:rPr>
        <w:t>(</w:t>
      </w:r>
      <w:r w:rsidR="00304F9F" w:rsidRPr="00304F9F">
        <w:rPr>
          <w:rFonts w:cs="Arial"/>
        </w:rPr>
        <w:t>“</w:t>
      </w:r>
      <w:proofErr w:type="gramStart"/>
      <w:r w:rsidR="00407FA7" w:rsidRPr="00304F9F">
        <w:rPr>
          <w:rFonts w:cs="Arial"/>
          <w:b/>
        </w:rPr>
        <w:t>principal</w:t>
      </w:r>
      <w:proofErr w:type="gramEnd"/>
      <w:r w:rsidR="00304F9F" w:rsidRPr="00304F9F">
        <w:rPr>
          <w:rFonts w:cs="Arial"/>
        </w:rPr>
        <w:t>”</w:t>
      </w:r>
      <w:r w:rsidR="00407FA7" w:rsidRPr="00304F9F">
        <w:rPr>
          <w:rFonts w:cs="Arial"/>
        </w:rPr>
        <w:t xml:space="preserve">) of </w:t>
      </w:r>
      <w:r>
        <w:rPr>
          <w:rFonts w:cs="Arial"/>
          <w:b/>
        </w:rPr>
        <w:t xml:space="preserve"> </w:t>
      </w:r>
    </w:p>
    <w:p w:rsidR="00407FA7" w:rsidRPr="00304F9F" w:rsidRDefault="00407FA7" w:rsidP="00407FA7">
      <w:pPr>
        <w:jc w:val="both"/>
        <w:rPr>
          <w:rFonts w:cs="Arial"/>
        </w:rPr>
      </w:pPr>
    </w:p>
    <w:p w:rsidR="00407FA7" w:rsidRPr="00304F9F" w:rsidRDefault="00407FA7" w:rsidP="00407FA7">
      <w:pPr>
        <w:pStyle w:val="Heading1"/>
        <w:rPr>
          <w:rFonts w:ascii="Arial" w:hAnsi="Arial" w:cs="Arial"/>
        </w:rPr>
      </w:pPr>
      <w:r w:rsidRPr="00304F9F">
        <w:rPr>
          <w:rFonts w:ascii="Arial" w:hAnsi="Arial" w:cs="Arial"/>
        </w:rPr>
        <w:t>I appoint</w:t>
      </w:r>
      <w:r w:rsidRPr="00304F9F">
        <w:rPr>
          <w:rFonts w:ascii="Arial" w:hAnsi="Arial" w:cs="Arial"/>
          <w:b/>
        </w:rPr>
        <w:t xml:space="preserve"> </w:t>
      </w:r>
      <w:r w:rsidR="00592B7B">
        <w:rPr>
          <w:rFonts w:ascii="Arial" w:hAnsi="Arial" w:cs="Arial"/>
          <w:b/>
        </w:rPr>
        <w:t xml:space="preserve">            </w:t>
      </w:r>
      <w:r w:rsidR="007D4EEB" w:rsidRPr="00304F9F">
        <w:rPr>
          <w:rFonts w:ascii="Arial" w:hAnsi="Arial" w:cs="Arial"/>
          <w:b/>
        </w:rPr>
        <w:t xml:space="preserve"> </w:t>
      </w:r>
      <w:r w:rsidRPr="00304F9F">
        <w:rPr>
          <w:rFonts w:ascii="Arial" w:hAnsi="Arial" w:cs="Arial"/>
        </w:rPr>
        <w:t xml:space="preserve">of </w:t>
      </w:r>
      <w:r w:rsidR="00592B7B">
        <w:rPr>
          <w:rFonts w:ascii="Arial" w:hAnsi="Arial" w:cs="Arial"/>
          <w:b/>
        </w:rPr>
        <w:t xml:space="preserve">                       </w:t>
      </w:r>
      <w:r w:rsidRPr="00304F9F">
        <w:rPr>
          <w:rFonts w:ascii="Arial" w:hAnsi="Arial" w:cs="Arial"/>
        </w:rPr>
        <w:t xml:space="preserve"> to be my attorney.  My attorney may exercise the authority conferred on my attorney by Part 2 of the Powers of Attorney Act 2003 to do on my behalf anything I may lawfully authorise an attorney to do. My attorney’s authority is subject to any additional details </w:t>
      </w:r>
      <w:proofErr w:type="gramStart"/>
      <w:r w:rsidRPr="00304F9F">
        <w:rPr>
          <w:rFonts w:ascii="Arial" w:hAnsi="Arial" w:cs="Arial"/>
        </w:rPr>
        <w:t>specified</w:t>
      </w:r>
      <w:proofErr w:type="gramEnd"/>
      <w:r w:rsidRPr="00304F9F">
        <w:rPr>
          <w:rFonts w:ascii="Arial" w:hAnsi="Arial" w:cs="Arial"/>
        </w:rPr>
        <w:t xml:space="preserve"> in Part 2 of this document.</w:t>
      </w:r>
    </w:p>
    <w:p w:rsidR="00407FA7" w:rsidRPr="00304F9F" w:rsidRDefault="00407FA7" w:rsidP="00407FA7">
      <w:pPr>
        <w:keepNext/>
        <w:jc w:val="both"/>
        <w:rPr>
          <w:rFonts w:cs="Arial"/>
        </w:rPr>
      </w:pPr>
    </w:p>
    <w:p w:rsidR="00407FA7" w:rsidRPr="00304F9F" w:rsidRDefault="00407FA7" w:rsidP="00407FA7">
      <w:pPr>
        <w:pStyle w:val="Heading1"/>
        <w:keepNext/>
        <w:rPr>
          <w:rFonts w:ascii="Arial" w:hAnsi="Arial" w:cs="Arial"/>
        </w:rPr>
      </w:pPr>
      <w:r w:rsidRPr="00304F9F">
        <w:rPr>
          <w:rFonts w:ascii="Arial" w:hAnsi="Arial" w:cs="Arial"/>
        </w:rPr>
        <w:t>This power of attorney operates immediately.</w:t>
      </w:r>
    </w:p>
    <w:p w:rsidR="00407FA7" w:rsidRPr="00304F9F" w:rsidRDefault="00407FA7" w:rsidP="00407FA7">
      <w:pPr>
        <w:jc w:val="both"/>
        <w:rPr>
          <w:rFonts w:cs="Arial"/>
        </w:rPr>
      </w:pPr>
    </w:p>
    <w:p w:rsidR="00383993" w:rsidRPr="00304F9F" w:rsidRDefault="00383993" w:rsidP="00407FA7">
      <w:pPr>
        <w:jc w:val="both"/>
        <w:rPr>
          <w:rFonts w:cs="Arial"/>
        </w:rPr>
      </w:pPr>
    </w:p>
    <w:p w:rsidR="00407FA7" w:rsidRPr="00304F9F" w:rsidRDefault="00407FA7" w:rsidP="00407FA7">
      <w:pPr>
        <w:keepNext/>
        <w:jc w:val="both"/>
        <w:rPr>
          <w:rFonts w:cs="Arial"/>
          <w:b/>
        </w:rPr>
      </w:pPr>
      <w:r w:rsidRPr="00304F9F">
        <w:rPr>
          <w:rFonts w:cs="Arial"/>
          <w:b/>
        </w:rPr>
        <w:t>Part 2 Additional powers and restrictions</w:t>
      </w:r>
    </w:p>
    <w:p w:rsidR="00407FA7" w:rsidRPr="00304F9F" w:rsidRDefault="00407FA7" w:rsidP="00407FA7">
      <w:pPr>
        <w:jc w:val="both"/>
        <w:rPr>
          <w:rFonts w:cs="Arial"/>
        </w:rPr>
      </w:pPr>
    </w:p>
    <w:p w:rsidR="00407FA7" w:rsidRPr="00304F9F" w:rsidRDefault="00407FA7" w:rsidP="00407FA7">
      <w:pPr>
        <w:keepNext/>
        <w:ind w:left="720"/>
        <w:jc w:val="both"/>
        <w:rPr>
          <w:rFonts w:cs="Arial"/>
        </w:rPr>
      </w:pPr>
    </w:p>
    <w:p w:rsidR="00407FA7" w:rsidRPr="00304F9F" w:rsidRDefault="00407FA7" w:rsidP="00304F9F">
      <w:pPr>
        <w:keepNext/>
        <w:ind w:left="720"/>
        <w:jc w:val="center"/>
        <w:rPr>
          <w:rFonts w:cs="Arial"/>
        </w:rPr>
      </w:pPr>
      <w:proofErr w:type="gramStart"/>
      <w:r w:rsidRPr="00304F9F">
        <w:rPr>
          <w:rFonts w:cs="Arial"/>
          <w:b/>
        </w:rPr>
        <w:t>Nil</w:t>
      </w:r>
      <w:r w:rsidR="00383993" w:rsidRPr="00304F9F">
        <w:rPr>
          <w:rFonts w:cs="Arial"/>
        </w:rPr>
        <w:t>.</w:t>
      </w:r>
      <w:proofErr w:type="gramEnd"/>
    </w:p>
    <w:p w:rsidR="00407FA7" w:rsidRPr="00304F9F" w:rsidRDefault="00407FA7" w:rsidP="00407FA7">
      <w:pPr>
        <w:tabs>
          <w:tab w:val="left" w:pos="5400"/>
          <w:tab w:val="right" w:leader="dot" w:pos="8820"/>
        </w:tabs>
        <w:jc w:val="both"/>
        <w:rPr>
          <w:rFonts w:cs="Arial"/>
        </w:rPr>
      </w:pPr>
    </w:p>
    <w:p w:rsidR="00407FA7" w:rsidRPr="00304F9F" w:rsidRDefault="00407FA7" w:rsidP="00407FA7">
      <w:pPr>
        <w:tabs>
          <w:tab w:val="left" w:pos="5400"/>
          <w:tab w:val="right" w:leader="dot" w:pos="8820"/>
        </w:tabs>
        <w:jc w:val="both"/>
        <w:rPr>
          <w:rFonts w:cs="Arial"/>
        </w:rPr>
      </w:pPr>
    </w:p>
    <w:tbl>
      <w:tblPr>
        <w:tblW w:w="0" w:type="auto"/>
        <w:tblLayout w:type="fixed"/>
        <w:tblLook w:val="0000"/>
      </w:tblPr>
      <w:tblGrid>
        <w:gridCol w:w="4320"/>
        <w:gridCol w:w="720"/>
        <w:gridCol w:w="4320"/>
      </w:tblGrid>
      <w:tr w:rsidR="00407FA7" w:rsidRPr="00304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</w:tcPr>
          <w:p w:rsidR="002A42FD" w:rsidRDefault="00407FA7" w:rsidP="00407FA7">
            <w:pPr>
              <w:pStyle w:val="Execution"/>
              <w:rPr>
                <w:rFonts w:ascii="Arial" w:hAnsi="Arial" w:cs="Arial"/>
                <w:b/>
                <w:noProof/>
              </w:rPr>
            </w:pPr>
            <w:r w:rsidRPr="00304F9F">
              <w:rPr>
                <w:rFonts w:ascii="Arial" w:hAnsi="Arial" w:cs="Arial"/>
                <w:b/>
              </w:rPr>
              <w:t>SIGNED SEALED &amp; DELIVERED</w:t>
            </w:r>
            <w:r w:rsidRPr="00304F9F">
              <w:rPr>
                <w:rFonts w:ascii="Arial" w:hAnsi="Arial" w:cs="Arial"/>
              </w:rPr>
              <w:t xml:space="preserve"> by </w:t>
            </w:r>
            <w:r w:rsidR="002A42FD">
              <w:rPr>
                <w:rFonts w:ascii="Arial" w:hAnsi="Arial" w:cs="Arial"/>
                <w:b/>
              </w:rPr>
              <w:t xml:space="preserve"> </w:t>
            </w:r>
            <w:r w:rsidR="007138F8" w:rsidRPr="00304F9F">
              <w:rPr>
                <w:rFonts w:ascii="Arial" w:hAnsi="Arial" w:cs="Arial"/>
                <w:b/>
                <w:noProof/>
              </w:rPr>
              <w:t xml:space="preserve"> </w:t>
            </w:r>
            <w:r w:rsidR="002A42FD">
              <w:rPr>
                <w:rFonts w:ascii="Arial" w:hAnsi="Arial" w:cs="Arial"/>
                <w:b/>
                <w:noProof/>
              </w:rPr>
              <w:t xml:space="preserve">  </w:t>
            </w:r>
          </w:p>
          <w:p w:rsidR="00407FA7" w:rsidRPr="00304F9F" w:rsidRDefault="002A42FD" w:rsidP="00407FA7">
            <w:pPr>
              <w:pStyle w:val="Execution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                      </w:t>
            </w:r>
            <w:r w:rsidR="00407FA7" w:rsidRPr="00304F9F">
              <w:rPr>
                <w:rFonts w:ascii="Arial" w:hAnsi="Arial" w:cs="Arial"/>
              </w:rPr>
              <w:t>in the presence of:</w:t>
            </w: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</w:p>
          <w:p w:rsidR="00407FA7" w:rsidRPr="00304F9F" w:rsidRDefault="00407FA7" w:rsidP="00407FA7">
            <w:pPr>
              <w:pStyle w:val="Execution"/>
              <w:tabs>
                <w:tab w:val="left" w:leader="dot" w:pos="3960"/>
              </w:tabs>
              <w:rPr>
                <w:rFonts w:ascii="Arial" w:hAnsi="Arial" w:cs="Arial"/>
              </w:rPr>
            </w:pPr>
            <w:r w:rsidRPr="00304F9F">
              <w:rPr>
                <w:rFonts w:ascii="Arial" w:hAnsi="Arial" w:cs="Arial"/>
              </w:rPr>
              <w:tab/>
            </w: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  <w:r w:rsidRPr="00304F9F">
              <w:rPr>
                <w:rFonts w:ascii="Arial" w:hAnsi="Arial" w:cs="Arial"/>
              </w:rPr>
              <w:t>Witness’s signature</w:t>
            </w:r>
          </w:p>
          <w:p w:rsidR="00407FA7" w:rsidRPr="00304F9F" w:rsidRDefault="00407FA7" w:rsidP="00407FA7">
            <w:pPr>
              <w:pStyle w:val="Execution"/>
              <w:tabs>
                <w:tab w:val="left" w:leader="dot" w:pos="3960"/>
              </w:tabs>
              <w:rPr>
                <w:rFonts w:ascii="Arial" w:hAnsi="Arial" w:cs="Arial"/>
              </w:rPr>
            </w:pPr>
          </w:p>
          <w:p w:rsidR="00407FA7" w:rsidRPr="00304F9F" w:rsidRDefault="00407FA7" w:rsidP="00407FA7">
            <w:pPr>
              <w:pStyle w:val="Execution"/>
              <w:tabs>
                <w:tab w:val="left" w:leader="dot" w:pos="3960"/>
              </w:tabs>
              <w:rPr>
                <w:rFonts w:ascii="Arial" w:hAnsi="Arial" w:cs="Arial"/>
              </w:rPr>
            </w:pPr>
            <w:r w:rsidRPr="00304F9F">
              <w:rPr>
                <w:rFonts w:ascii="Arial" w:hAnsi="Arial" w:cs="Arial"/>
              </w:rPr>
              <w:tab/>
            </w: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  <w:r w:rsidRPr="00304F9F">
              <w:rPr>
                <w:rFonts w:ascii="Arial" w:hAnsi="Arial" w:cs="Arial"/>
              </w:rPr>
              <w:t>Witness’s name</w:t>
            </w: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</w:p>
          <w:p w:rsidR="00407FA7" w:rsidRPr="00304F9F" w:rsidRDefault="00407FA7" w:rsidP="00407FA7">
            <w:pPr>
              <w:pStyle w:val="Execution"/>
              <w:tabs>
                <w:tab w:val="left" w:leader="dot" w:pos="3960"/>
              </w:tabs>
              <w:rPr>
                <w:rFonts w:ascii="Arial" w:hAnsi="Arial" w:cs="Arial"/>
              </w:rPr>
            </w:pPr>
            <w:r w:rsidRPr="00304F9F">
              <w:rPr>
                <w:rFonts w:ascii="Arial" w:hAnsi="Arial" w:cs="Arial"/>
              </w:rPr>
              <w:tab/>
            </w: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  <w:r w:rsidRPr="00304F9F">
              <w:rPr>
                <w:rFonts w:ascii="Arial" w:hAnsi="Arial" w:cs="Arial"/>
              </w:rPr>
              <w:t>Witness’s address</w:t>
            </w:r>
          </w:p>
        </w:tc>
        <w:tc>
          <w:tcPr>
            <w:tcW w:w="720" w:type="dxa"/>
          </w:tcPr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  <w:r w:rsidRPr="00304F9F">
              <w:rPr>
                <w:rFonts w:ascii="Arial" w:hAnsi="Arial" w:cs="Arial"/>
              </w:rPr>
              <w:t>)</w:t>
            </w: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  <w:r w:rsidRPr="00304F9F">
              <w:rPr>
                <w:rFonts w:ascii="Arial" w:hAnsi="Arial" w:cs="Arial"/>
              </w:rPr>
              <w:t>)</w:t>
            </w: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  <w:r w:rsidRPr="00304F9F">
              <w:rPr>
                <w:rFonts w:ascii="Arial" w:hAnsi="Arial" w:cs="Arial"/>
              </w:rPr>
              <w:t>)</w:t>
            </w:r>
          </w:p>
        </w:tc>
        <w:tc>
          <w:tcPr>
            <w:tcW w:w="4320" w:type="dxa"/>
          </w:tcPr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</w:p>
          <w:p w:rsidR="00407FA7" w:rsidRPr="00304F9F" w:rsidRDefault="00407FA7" w:rsidP="00407FA7">
            <w:pPr>
              <w:pStyle w:val="Execution"/>
              <w:tabs>
                <w:tab w:val="left" w:leader="dot" w:pos="3960"/>
              </w:tabs>
              <w:rPr>
                <w:rFonts w:ascii="Arial" w:hAnsi="Arial" w:cs="Arial"/>
              </w:rPr>
            </w:pPr>
            <w:r w:rsidRPr="00304F9F">
              <w:rPr>
                <w:rFonts w:ascii="Arial" w:hAnsi="Arial" w:cs="Arial"/>
              </w:rPr>
              <w:tab/>
            </w: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  <w:r w:rsidRPr="00304F9F">
              <w:rPr>
                <w:rFonts w:ascii="Arial" w:hAnsi="Arial" w:cs="Arial"/>
              </w:rPr>
              <w:t>Principal’s signature</w:t>
            </w: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</w:p>
          <w:p w:rsidR="00407FA7" w:rsidRPr="00304F9F" w:rsidRDefault="00407FA7" w:rsidP="00407FA7">
            <w:pPr>
              <w:pStyle w:val="Execution"/>
              <w:rPr>
                <w:rFonts w:ascii="Arial" w:hAnsi="Arial" w:cs="Arial"/>
              </w:rPr>
            </w:pPr>
          </w:p>
        </w:tc>
      </w:tr>
    </w:tbl>
    <w:p w:rsidR="00407FA7" w:rsidRPr="00304F9F" w:rsidRDefault="00407FA7" w:rsidP="00407FA7">
      <w:pPr>
        <w:jc w:val="both"/>
        <w:rPr>
          <w:rFonts w:cs="Arial"/>
        </w:rPr>
      </w:pPr>
    </w:p>
    <w:p w:rsidR="00407FA7" w:rsidRDefault="00407FA7" w:rsidP="00407FA7">
      <w:pPr>
        <w:jc w:val="both"/>
        <w:rPr>
          <w:rFonts w:cs="Arial"/>
        </w:rPr>
      </w:pPr>
    </w:p>
    <w:bookmarkEnd w:id="0"/>
    <w:p w:rsidR="00407FA7" w:rsidRDefault="00407FA7" w:rsidP="00407FA7">
      <w:pPr>
        <w:jc w:val="both"/>
        <w:rPr>
          <w:lang w:val="en-US"/>
        </w:rPr>
      </w:pPr>
    </w:p>
    <w:sectPr w:rsidR="00407FA7">
      <w:pgSz w:w="11907" w:h="16840" w:code="9"/>
      <w:pgMar w:top="1440" w:right="1418" w:bottom="1440" w:left="1418" w:header="720" w:footer="5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0D" w:rsidRDefault="0097200D">
      <w:r>
        <w:separator/>
      </w:r>
    </w:p>
  </w:endnote>
  <w:endnote w:type="continuationSeparator" w:id="0">
    <w:p w:rsidR="0097200D" w:rsidRDefault="0097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0D" w:rsidRDefault="0097200D">
      <w:r>
        <w:separator/>
      </w:r>
    </w:p>
  </w:footnote>
  <w:footnote w:type="continuationSeparator" w:id="0">
    <w:p w:rsidR="0097200D" w:rsidRDefault="0097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22E5A7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440" w:hanging="72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6">
      <w:start w:val="1"/>
      <w:numFmt w:val="decimal"/>
      <w:pStyle w:val="Heading7"/>
      <w:lvlText w:val="Item 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Arial" w:hint="default"/>
        <w:b/>
        <w:i w:val="0"/>
        <w:sz w:val="24"/>
        <w:szCs w:val="24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0"/>
        </w:tabs>
        <w:ind w:left="720" w:hanging="72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360"/>
        </w:tabs>
        <w:ind w:left="6797" w:hanging="706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7FA7"/>
    <w:rsid w:val="00140A56"/>
    <w:rsid w:val="00202E0D"/>
    <w:rsid w:val="002911EE"/>
    <w:rsid w:val="002A42FD"/>
    <w:rsid w:val="002F14FE"/>
    <w:rsid w:val="00304F9F"/>
    <w:rsid w:val="00383993"/>
    <w:rsid w:val="003C465C"/>
    <w:rsid w:val="00407FA7"/>
    <w:rsid w:val="00461017"/>
    <w:rsid w:val="005448E3"/>
    <w:rsid w:val="00592B7B"/>
    <w:rsid w:val="005C2BDD"/>
    <w:rsid w:val="00647350"/>
    <w:rsid w:val="006C7121"/>
    <w:rsid w:val="007138F8"/>
    <w:rsid w:val="007D4EEB"/>
    <w:rsid w:val="00816DCA"/>
    <w:rsid w:val="00823EF2"/>
    <w:rsid w:val="0097200D"/>
    <w:rsid w:val="00AB247D"/>
    <w:rsid w:val="00B87D43"/>
    <w:rsid w:val="00B94DA7"/>
    <w:rsid w:val="00BE3488"/>
    <w:rsid w:val="00C97E51"/>
    <w:rsid w:val="00D549C4"/>
    <w:rsid w:val="00D64B75"/>
    <w:rsid w:val="00F7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07FA7"/>
    <w:pPr>
      <w:numPr>
        <w:numId w:val="1"/>
      </w:numPr>
      <w:jc w:val="both"/>
      <w:outlineLvl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qFormat/>
    <w:rsid w:val="00407FA7"/>
    <w:pPr>
      <w:numPr>
        <w:ilvl w:val="1"/>
        <w:numId w:val="1"/>
      </w:numPr>
      <w:jc w:val="both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rsid w:val="00407FA7"/>
    <w:pPr>
      <w:numPr>
        <w:ilvl w:val="2"/>
        <w:numId w:val="1"/>
      </w:numPr>
      <w:jc w:val="both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07FA7"/>
    <w:pPr>
      <w:numPr>
        <w:ilvl w:val="3"/>
        <w:numId w:val="1"/>
      </w:numPr>
      <w:jc w:val="both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rsid w:val="00407FA7"/>
    <w:pPr>
      <w:numPr>
        <w:ilvl w:val="4"/>
        <w:numId w:val="1"/>
      </w:numPr>
      <w:jc w:val="both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407FA7"/>
    <w:pPr>
      <w:numPr>
        <w:ilvl w:val="5"/>
        <w:numId w:val="1"/>
      </w:numPr>
      <w:jc w:val="both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rsid w:val="00407FA7"/>
    <w:pPr>
      <w:numPr>
        <w:ilvl w:val="6"/>
        <w:numId w:val="1"/>
      </w:numPr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07FA7"/>
    <w:pPr>
      <w:numPr>
        <w:ilvl w:val="7"/>
        <w:numId w:val="1"/>
      </w:numPr>
      <w:jc w:val="both"/>
      <w:outlineLvl w:val="7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7FA7"/>
  </w:style>
  <w:style w:type="paragraph" w:customStyle="1" w:styleId="Execution">
    <w:name w:val="Execution"/>
    <w:basedOn w:val="Normal"/>
    <w:rsid w:val="00407FA7"/>
    <w:pPr>
      <w:jc w:val="both"/>
    </w:pPr>
    <w:rPr>
      <w:rFonts w:ascii="Times New Roman" w:hAnsi="Times New Roman"/>
    </w:rPr>
  </w:style>
  <w:style w:type="character" w:customStyle="1" w:styleId="HiddenText">
    <w:name w:val="HiddenText"/>
    <w:basedOn w:val="DefaultParagraphFont"/>
    <w:rsid w:val="00407FA7"/>
    <w:rPr>
      <w:rFonts w:ascii="Times New Roman" w:hAnsi="Times New Roman"/>
      <w:b/>
      <w:i/>
      <w:vanish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jones\LOCALS~1\Temp\Sol2003\doc\LEAP03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LEAP03-Template.dot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OSCU=43020001^ST=NSW^DE=False^ General Power of Attorney Wife with Husband as Attorney.doc</vt:lpstr>
    </vt:vector>
  </TitlesOfParts>
  <Company>Smokeball Online Precedents and Publications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OSCU=43020001^ST=NSW^DE=False^ General Power of Attorney Wife with Husband as Attorney.doc</dc:title>
  <dc:creator>Smokeball Online Precedents and Publications</dc:creator>
  <cp:lastModifiedBy>Dragon</cp:lastModifiedBy>
  <cp:revision>2</cp:revision>
  <cp:lastPrinted>2011-09-23T03:25:00Z</cp:lastPrinted>
  <dcterms:created xsi:type="dcterms:W3CDTF">2011-12-09T11:44:00Z</dcterms:created>
  <dcterms:modified xsi:type="dcterms:W3CDTF">2011-12-09T11:44:00Z</dcterms:modified>
</cp:coreProperties>
</file>